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A929" w14:textId="77777777" w:rsidR="00EB3AD2" w:rsidRDefault="00EB3AD2" w:rsidP="00EB3AD2">
      <w:pPr>
        <w:jc w:val="center"/>
        <w:rPr>
          <w:sz w:val="56"/>
          <w:szCs w:val="56"/>
        </w:rPr>
      </w:pPr>
      <w:r w:rsidRPr="00B728DE">
        <w:rPr>
          <w:sz w:val="56"/>
          <w:szCs w:val="56"/>
        </w:rPr>
        <w:t xml:space="preserve">ANNEXE </w:t>
      </w:r>
      <w:r>
        <w:rPr>
          <w:sz w:val="56"/>
          <w:szCs w:val="56"/>
        </w:rPr>
        <w:t>PARCOURS</w:t>
      </w:r>
    </w:p>
    <w:p w14:paraId="2BEA6D7A" w14:textId="77777777" w:rsidR="00EB3AD2" w:rsidRDefault="00EB3AD2" w:rsidP="00EB3AD2">
      <w:pPr>
        <w:jc w:val="center"/>
        <w:rPr>
          <w:sz w:val="24"/>
          <w:szCs w:val="24"/>
        </w:rPr>
      </w:pPr>
      <w:r>
        <w:rPr>
          <w:sz w:val="24"/>
          <w:szCs w:val="24"/>
        </w:rPr>
        <w:t>Exemple de parcours proposés</w:t>
      </w:r>
    </w:p>
    <w:p w14:paraId="5B76A428" w14:textId="77777777" w:rsidR="00EB3AD2" w:rsidRDefault="00EB3AD2" w:rsidP="00EB3AD2">
      <w:pPr>
        <w:ind w:firstLine="360"/>
        <w:rPr>
          <w:sz w:val="24"/>
          <w:szCs w:val="24"/>
        </w:rPr>
      </w:pPr>
    </w:p>
    <w:p w14:paraId="71846D44" w14:textId="77777777" w:rsidR="00EB3AD2" w:rsidRPr="000F5798" w:rsidRDefault="00EB3AD2" w:rsidP="00EB3AD2">
      <w:pPr>
        <w:ind w:firstLine="360"/>
        <w:rPr>
          <w:b/>
          <w:i/>
          <w:sz w:val="24"/>
          <w:szCs w:val="24"/>
        </w:rPr>
      </w:pPr>
      <w:r w:rsidRPr="000F5798">
        <w:rPr>
          <w:b/>
          <w:i/>
          <w:sz w:val="24"/>
          <w:szCs w:val="24"/>
        </w:rPr>
        <w:t>Ces parcours pourront être modifiés suivant la météo et précisés au cours des br</w:t>
      </w:r>
      <w:r>
        <w:rPr>
          <w:b/>
          <w:i/>
          <w:sz w:val="24"/>
          <w:szCs w:val="24"/>
        </w:rPr>
        <w:t>ie</w:t>
      </w:r>
      <w:r w:rsidRPr="000F5798">
        <w:rPr>
          <w:b/>
          <w:i/>
          <w:sz w:val="24"/>
          <w:szCs w:val="24"/>
        </w:rPr>
        <w:t>fings</w:t>
      </w:r>
    </w:p>
    <w:p w14:paraId="0060C8A3" w14:textId="77777777" w:rsidR="00EB3AD2" w:rsidRPr="00142B05" w:rsidRDefault="00EB3AD2" w:rsidP="00EB3AD2">
      <w:pPr>
        <w:pStyle w:val="Paragraphedeliste"/>
        <w:numPr>
          <w:ilvl w:val="0"/>
          <w:numId w:val="1"/>
        </w:numPr>
        <w:rPr>
          <w:sz w:val="24"/>
          <w:szCs w:val="24"/>
        </w:rPr>
      </w:pPr>
      <w:r w:rsidRPr="00142B05">
        <w:rPr>
          <w:sz w:val="24"/>
          <w:szCs w:val="24"/>
        </w:rPr>
        <w:t>La ligne de départ est définie entre le mât du bateau comité portant un pavillon orange, et une bouée de couleur rouge</w:t>
      </w:r>
      <w:r>
        <w:rPr>
          <w:sz w:val="24"/>
          <w:szCs w:val="24"/>
        </w:rPr>
        <w:t>.</w:t>
      </w:r>
    </w:p>
    <w:p w14:paraId="1BFDBD4E" w14:textId="77777777" w:rsidR="00EB3AD2" w:rsidRDefault="00EB3AD2" w:rsidP="00EB3AD2">
      <w:pPr>
        <w:pStyle w:val="Paragraphedeliste"/>
        <w:numPr>
          <w:ilvl w:val="0"/>
          <w:numId w:val="1"/>
        </w:numPr>
        <w:rPr>
          <w:sz w:val="24"/>
          <w:szCs w:val="24"/>
        </w:rPr>
      </w:pPr>
      <w:r>
        <w:rPr>
          <w:sz w:val="24"/>
          <w:szCs w:val="24"/>
        </w:rPr>
        <w:t>Le signal d’avertissement sera le pavillon du Parc Marin.</w:t>
      </w:r>
    </w:p>
    <w:p w14:paraId="705413A1" w14:textId="77777777" w:rsidR="00EB3AD2" w:rsidRDefault="00EB3AD2" w:rsidP="00EB3AD2">
      <w:pPr>
        <w:pStyle w:val="Paragraphedeliste"/>
        <w:numPr>
          <w:ilvl w:val="0"/>
          <w:numId w:val="1"/>
        </w:numPr>
        <w:rPr>
          <w:sz w:val="24"/>
          <w:szCs w:val="24"/>
        </w:rPr>
      </w:pPr>
      <w:r>
        <w:rPr>
          <w:sz w:val="24"/>
          <w:szCs w:val="24"/>
        </w:rPr>
        <w:t>La zone de départ sera située dans la baie de Banyuls à la sortie du port.</w:t>
      </w:r>
    </w:p>
    <w:p w14:paraId="6481FBDA" w14:textId="77777777" w:rsidR="00EB3AD2" w:rsidRPr="000F5798" w:rsidRDefault="00EB3AD2" w:rsidP="00EB3AD2">
      <w:pPr>
        <w:pStyle w:val="Paragraphedeliste"/>
        <w:numPr>
          <w:ilvl w:val="0"/>
          <w:numId w:val="1"/>
        </w:numPr>
        <w:rPr>
          <w:sz w:val="24"/>
          <w:szCs w:val="24"/>
        </w:rPr>
      </w:pPr>
      <w:r w:rsidRPr="000F5798">
        <w:rPr>
          <w:sz w:val="24"/>
          <w:szCs w:val="24"/>
        </w:rPr>
        <w:t xml:space="preserve">Pour le parcours côtier vers </w:t>
      </w:r>
      <w:proofErr w:type="spellStart"/>
      <w:r w:rsidRPr="000F5798">
        <w:rPr>
          <w:sz w:val="24"/>
          <w:szCs w:val="24"/>
        </w:rPr>
        <w:t>Masa</w:t>
      </w:r>
      <w:proofErr w:type="spellEnd"/>
      <w:r w:rsidRPr="000F5798">
        <w:rPr>
          <w:sz w:val="24"/>
          <w:szCs w:val="24"/>
        </w:rPr>
        <w:t xml:space="preserve"> de </w:t>
      </w:r>
      <w:proofErr w:type="spellStart"/>
      <w:r w:rsidRPr="000F5798">
        <w:rPr>
          <w:sz w:val="24"/>
          <w:szCs w:val="24"/>
        </w:rPr>
        <w:t>Oro</w:t>
      </w:r>
      <w:proofErr w:type="spellEnd"/>
      <w:r w:rsidRPr="000F5798">
        <w:rPr>
          <w:sz w:val="24"/>
          <w:szCs w:val="24"/>
        </w:rPr>
        <w:t xml:space="preserve">, </w:t>
      </w:r>
      <w:proofErr w:type="gramStart"/>
      <w:r w:rsidRPr="000F5798">
        <w:rPr>
          <w:sz w:val="24"/>
          <w:szCs w:val="24"/>
        </w:rPr>
        <w:t>un  pointage</w:t>
      </w:r>
      <w:proofErr w:type="gramEnd"/>
      <w:r w:rsidRPr="000F5798">
        <w:rPr>
          <w:sz w:val="24"/>
          <w:szCs w:val="24"/>
        </w:rPr>
        <w:t xml:space="preserve"> sera effectué par le jury au passage entre le phare et l’île. Ce pointage sera pris en compte au cas où la météo ne nous permettrait pas de faire le parcours dans les temps</w:t>
      </w:r>
      <w:r>
        <w:rPr>
          <w:sz w:val="24"/>
          <w:szCs w:val="24"/>
        </w:rPr>
        <w:t>.</w:t>
      </w:r>
    </w:p>
    <w:p w14:paraId="69A7B77B" w14:textId="77777777" w:rsidR="00EB3AD2" w:rsidRPr="000F5798" w:rsidRDefault="00EB3AD2" w:rsidP="00EB3AD2">
      <w:pPr>
        <w:pStyle w:val="Paragraphedeliste"/>
        <w:numPr>
          <w:ilvl w:val="0"/>
          <w:numId w:val="1"/>
        </w:numPr>
        <w:rPr>
          <w:sz w:val="24"/>
          <w:szCs w:val="24"/>
        </w:rPr>
      </w:pPr>
      <w:r w:rsidRPr="000F5798">
        <w:rPr>
          <w:sz w:val="24"/>
          <w:szCs w:val="24"/>
        </w:rPr>
        <w:t>Pour les autres parcours les règles habituelles seront appliquées</w:t>
      </w:r>
      <w:r>
        <w:rPr>
          <w:sz w:val="24"/>
          <w:szCs w:val="24"/>
        </w:rPr>
        <w:t>.</w:t>
      </w:r>
    </w:p>
    <w:p w14:paraId="6236C8FE" w14:textId="77777777" w:rsidR="00EB3AD2" w:rsidRDefault="00EB3AD2" w:rsidP="00EB3AD2">
      <w:pPr>
        <w:pStyle w:val="Paragraphedeliste"/>
        <w:numPr>
          <w:ilvl w:val="0"/>
          <w:numId w:val="2"/>
        </w:numPr>
        <w:rPr>
          <w:sz w:val="24"/>
          <w:szCs w:val="24"/>
        </w:rPr>
      </w:pPr>
      <w:r>
        <w:rPr>
          <w:sz w:val="24"/>
          <w:szCs w:val="24"/>
        </w:rPr>
        <w:t>La ligne d’arrivée se situera entre le bateau et la bouée rouge</w:t>
      </w:r>
    </w:p>
    <w:p w14:paraId="6AC993E9" w14:textId="77777777" w:rsidR="00EB3AD2" w:rsidRDefault="00EB3AD2" w:rsidP="00EB3AD2">
      <w:pPr>
        <w:pStyle w:val="Paragraphedeliste"/>
        <w:rPr>
          <w:sz w:val="24"/>
          <w:szCs w:val="24"/>
        </w:rPr>
      </w:pPr>
    </w:p>
    <w:p w14:paraId="523C311A" w14:textId="77777777" w:rsidR="00EB3AD2" w:rsidRDefault="00EB3AD2" w:rsidP="00EB3AD2">
      <w:pPr>
        <w:pStyle w:val="Paragraphedeliste"/>
        <w:rPr>
          <w:sz w:val="24"/>
          <w:szCs w:val="24"/>
        </w:rPr>
      </w:pPr>
    </w:p>
    <w:p w14:paraId="6A349C2B" w14:textId="77777777" w:rsidR="00EB3AD2" w:rsidRPr="00656E42" w:rsidRDefault="00EB3AD2" w:rsidP="00EB3AD2">
      <w:pPr>
        <w:jc w:val="both"/>
        <w:rPr>
          <w:b/>
          <w:sz w:val="24"/>
          <w:szCs w:val="24"/>
        </w:rPr>
      </w:pPr>
      <w:r w:rsidRPr="00656E42">
        <w:rPr>
          <w:b/>
          <w:sz w:val="24"/>
          <w:szCs w:val="24"/>
        </w:rPr>
        <w:t>MARQUES DE PARCOURS</w:t>
      </w:r>
    </w:p>
    <w:p w14:paraId="7F5802C5" w14:textId="77777777" w:rsidR="00EB3AD2" w:rsidRDefault="00EB3AD2" w:rsidP="00EB3AD2">
      <w:pPr>
        <w:pStyle w:val="Paragraphedeliste"/>
        <w:numPr>
          <w:ilvl w:val="0"/>
          <w:numId w:val="2"/>
        </w:numPr>
        <w:jc w:val="both"/>
        <w:rPr>
          <w:sz w:val="24"/>
          <w:szCs w:val="24"/>
        </w:rPr>
      </w:pPr>
      <w:r>
        <w:rPr>
          <w:sz w:val="24"/>
          <w:szCs w:val="24"/>
        </w:rPr>
        <w:t>Marque Saint Catherine sous le cap BEAR (bouée jaune) SC</w:t>
      </w:r>
    </w:p>
    <w:p w14:paraId="6E6F4802" w14:textId="77777777" w:rsidR="00EB3AD2" w:rsidRDefault="00EB3AD2" w:rsidP="00EB3AD2">
      <w:pPr>
        <w:pStyle w:val="Paragraphedeliste"/>
        <w:numPr>
          <w:ilvl w:val="0"/>
          <w:numId w:val="2"/>
        </w:numPr>
        <w:jc w:val="both"/>
        <w:rPr>
          <w:sz w:val="24"/>
          <w:szCs w:val="24"/>
        </w:rPr>
      </w:pPr>
      <w:r>
        <w:rPr>
          <w:sz w:val="24"/>
          <w:szCs w:val="24"/>
        </w:rPr>
        <w:t>Marque grande réserve nord : GRN</w:t>
      </w:r>
    </w:p>
    <w:p w14:paraId="3E2A6C16" w14:textId="77777777" w:rsidR="00EB3AD2" w:rsidRDefault="00EB3AD2" w:rsidP="00EB3AD2">
      <w:pPr>
        <w:pStyle w:val="Paragraphedeliste"/>
        <w:numPr>
          <w:ilvl w:val="0"/>
          <w:numId w:val="2"/>
        </w:numPr>
        <w:jc w:val="both"/>
        <w:rPr>
          <w:sz w:val="24"/>
          <w:szCs w:val="24"/>
        </w:rPr>
      </w:pPr>
      <w:r>
        <w:rPr>
          <w:sz w:val="24"/>
          <w:szCs w:val="24"/>
        </w:rPr>
        <w:t>Marque grande réserve sud : GRS</w:t>
      </w:r>
    </w:p>
    <w:p w14:paraId="7C816F77" w14:textId="77777777" w:rsidR="00EB3AD2" w:rsidRDefault="00EB3AD2" w:rsidP="00EB3AD2">
      <w:pPr>
        <w:pStyle w:val="Paragraphedeliste"/>
        <w:numPr>
          <w:ilvl w:val="0"/>
          <w:numId w:val="2"/>
        </w:numPr>
        <w:jc w:val="both"/>
        <w:rPr>
          <w:sz w:val="24"/>
          <w:szCs w:val="24"/>
        </w:rPr>
      </w:pPr>
      <w:r>
        <w:rPr>
          <w:sz w:val="24"/>
          <w:szCs w:val="24"/>
        </w:rPr>
        <w:t xml:space="preserve">Ile </w:t>
      </w:r>
      <w:proofErr w:type="spellStart"/>
      <w:r>
        <w:rPr>
          <w:sz w:val="24"/>
          <w:szCs w:val="24"/>
        </w:rPr>
        <w:t>Masa</w:t>
      </w:r>
      <w:proofErr w:type="spellEnd"/>
      <w:r>
        <w:rPr>
          <w:sz w:val="24"/>
          <w:szCs w:val="24"/>
        </w:rPr>
        <w:t xml:space="preserve"> de </w:t>
      </w:r>
      <w:proofErr w:type="spellStart"/>
      <w:r>
        <w:rPr>
          <w:sz w:val="24"/>
          <w:szCs w:val="24"/>
        </w:rPr>
        <w:t>Oro</w:t>
      </w:r>
      <w:proofErr w:type="spellEnd"/>
      <w:r>
        <w:rPr>
          <w:sz w:val="24"/>
          <w:szCs w:val="24"/>
        </w:rPr>
        <w:t> ; MO</w:t>
      </w:r>
    </w:p>
    <w:p w14:paraId="0C9E2284" w14:textId="77777777" w:rsidR="00EB3AD2" w:rsidRDefault="00EB3AD2" w:rsidP="00EB3AD2">
      <w:pPr>
        <w:pStyle w:val="Paragraphedeliste"/>
        <w:numPr>
          <w:ilvl w:val="0"/>
          <w:numId w:val="2"/>
        </w:numPr>
        <w:jc w:val="both"/>
        <w:rPr>
          <w:sz w:val="24"/>
          <w:szCs w:val="24"/>
        </w:rPr>
      </w:pPr>
      <w:r>
        <w:rPr>
          <w:sz w:val="24"/>
          <w:szCs w:val="24"/>
        </w:rPr>
        <w:t>La bouée houlographe n’est pas une marque de parcours</w:t>
      </w:r>
    </w:p>
    <w:p w14:paraId="299EE637" w14:textId="77777777" w:rsidR="00EB3AD2" w:rsidRDefault="00EB3AD2" w:rsidP="00EB3AD2">
      <w:pPr>
        <w:pStyle w:val="Paragraphedeliste"/>
        <w:numPr>
          <w:ilvl w:val="0"/>
          <w:numId w:val="2"/>
        </w:numPr>
        <w:jc w:val="both"/>
        <w:rPr>
          <w:sz w:val="24"/>
          <w:szCs w:val="24"/>
        </w:rPr>
      </w:pPr>
      <w:r>
        <w:rPr>
          <w:sz w:val="24"/>
          <w:szCs w:val="24"/>
        </w:rPr>
        <w:t>Les bouées de la réserve intégrale ne sont pas des marques de parcours</w:t>
      </w:r>
    </w:p>
    <w:p w14:paraId="4FF291AA" w14:textId="77777777" w:rsidR="00EB3AD2" w:rsidRDefault="00EB3AD2" w:rsidP="00EB3AD2">
      <w:pPr>
        <w:jc w:val="both"/>
        <w:rPr>
          <w:b/>
          <w:sz w:val="24"/>
          <w:szCs w:val="24"/>
        </w:rPr>
      </w:pPr>
      <w:r w:rsidRPr="00656E42">
        <w:rPr>
          <w:b/>
          <w:sz w:val="24"/>
          <w:szCs w:val="24"/>
        </w:rPr>
        <w:t xml:space="preserve">PARCOURS </w:t>
      </w:r>
      <w:proofErr w:type="spellStart"/>
      <w:r w:rsidRPr="00656E42">
        <w:rPr>
          <w:b/>
          <w:sz w:val="24"/>
          <w:szCs w:val="24"/>
        </w:rPr>
        <w:t>Masa</w:t>
      </w:r>
      <w:proofErr w:type="spellEnd"/>
      <w:r w:rsidRPr="00656E42">
        <w:rPr>
          <w:b/>
          <w:sz w:val="24"/>
          <w:szCs w:val="24"/>
        </w:rPr>
        <w:t xml:space="preserve"> de ORO</w:t>
      </w:r>
    </w:p>
    <w:p w14:paraId="27CAFDC0" w14:textId="77777777" w:rsidR="00EB3AD2" w:rsidRDefault="00EB3AD2" w:rsidP="00EB3AD2">
      <w:pPr>
        <w:jc w:val="both"/>
        <w:rPr>
          <w:sz w:val="24"/>
          <w:szCs w:val="24"/>
        </w:rPr>
      </w:pPr>
      <w:r>
        <w:rPr>
          <w:b/>
          <w:sz w:val="24"/>
          <w:szCs w:val="24"/>
        </w:rPr>
        <w:tab/>
      </w:r>
      <w:r w:rsidRPr="00A37CB0">
        <w:rPr>
          <w:sz w:val="24"/>
          <w:szCs w:val="24"/>
        </w:rPr>
        <w:t>Départ</w:t>
      </w:r>
      <w:r>
        <w:rPr>
          <w:sz w:val="24"/>
          <w:szCs w:val="24"/>
        </w:rPr>
        <w:t>-MO tribord-arrivée (26 milles)</w:t>
      </w:r>
    </w:p>
    <w:p w14:paraId="3175842B" w14:textId="77777777" w:rsidR="00EB3AD2" w:rsidRDefault="00EB3AD2" w:rsidP="00EB3AD2">
      <w:pPr>
        <w:jc w:val="both"/>
        <w:rPr>
          <w:b/>
          <w:sz w:val="24"/>
          <w:szCs w:val="24"/>
        </w:rPr>
      </w:pPr>
      <w:r w:rsidRPr="00A37CB0">
        <w:rPr>
          <w:b/>
          <w:sz w:val="24"/>
          <w:szCs w:val="24"/>
        </w:rPr>
        <w:t>AUTRES PARCOURS</w:t>
      </w:r>
    </w:p>
    <w:p w14:paraId="045C4229" w14:textId="77777777" w:rsidR="00EB3AD2" w:rsidRDefault="00EB3AD2" w:rsidP="00EB3AD2">
      <w:pPr>
        <w:jc w:val="both"/>
        <w:rPr>
          <w:b/>
          <w:sz w:val="24"/>
          <w:szCs w:val="24"/>
        </w:rPr>
      </w:pPr>
      <w:r>
        <w:rPr>
          <w:b/>
          <w:sz w:val="24"/>
          <w:szCs w:val="24"/>
        </w:rPr>
        <w:tab/>
        <w:t>Pour tous ces parcours le sens de passage des bouées sera précisé lors du briefing.</w:t>
      </w:r>
    </w:p>
    <w:p w14:paraId="6262DEE2" w14:textId="77777777" w:rsidR="00EB3AD2" w:rsidRDefault="00EB3AD2" w:rsidP="00EB3AD2">
      <w:pPr>
        <w:jc w:val="both"/>
        <w:rPr>
          <w:sz w:val="24"/>
          <w:szCs w:val="24"/>
        </w:rPr>
      </w:pPr>
      <w:r>
        <w:rPr>
          <w:b/>
          <w:sz w:val="24"/>
          <w:szCs w:val="24"/>
        </w:rPr>
        <w:tab/>
      </w:r>
      <w:r w:rsidRPr="00A37CB0">
        <w:rPr>
          <w:sz w:val="24"/>
          <w:szCs w:val="24"/>
        </w:rPr>
        <w:t>Parcours 1 : Départ</w:t>
      </w:r>
      <w:r>
        <w:rPr>
          <w:sz w:val="24"/>
          <w:szCs w:val="24"/>
        </w:rPr>
        <w:t>-SC -arrivée (3,8 milles)</w:t>
      </w:r>
    </w:p>
    <w:p w14:paraId="060D6297" w14:textId="77777777" w:rsidR="00EB3AD2" w:rsidRDefault="00EB3AD2" w:rsidP="00EB3AD2">
      <w:pPr>
        <w:jc w:val="both"/>
        <w:rPr>
          <w:sz w:val="24"/>
          <w:szCs w:val="24"/>
        </w:rPr>
      </w:pPr>
      <w:r>
        <w:rPr>
          <w:sz w:val="24"/>
          <w:szCs w:val="24"/>
        </w:rPr>
        <w:tab/>
        <w:t>Parcours 2 : Départ-SC-bouée de départ-SC-arrivée (7,6 milles)</w:t>
      </w:r>
    </w:p>
    <w:p w14:paraId="4A8BF034" w14:textId="77777777" w:rsidR="00EB3AD2" w:rsidRPr="00A37CB0" w:rsidRDefault="00EB3AD2" w:rsidP="00EB3AD2">
      <w:pPr>
        <w:ind w:firstLine="708"/>
        <w:jc w:val="both"/>
        <w:rPr>
          <w:sz w:val="24"/>
          <w:szCs w:val="24"/>
        </w:rPr>
      </w:pPr>
      <w:r>
        <w:rPr>
          <w:sz w:val="24"/>
          <w:szCs w:val="24"/>
        </w:rPr>
        <w:t>Parcours 3 : Départ--GRS-SC-arrivée</w:t>
      </w:r>
    </w:p>
    <w:p w14:paraId="7BCDF4B7" w14:textId="77777777" w:rsidR="00EB3AD2" w:rsidRDefault="00EB3AD2"/>
    <w:sectPr w:rsidR="00EB3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460"/>
    <w:multiLevelType w:val="hybridMultilevel"/>
    <w:tmpl w:val="11707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314EE3"/>
    <w:multiLevelType w:val="hybridMultilevel"/>
    <w:tmpl w:val="83A25A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1940337">
    <w:abstractNumId w:val="1"/>
  </w:num>
  <w:num w:numId="2" w16cid:durableId="1537039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D2"/>
    <w:rsid w:val="00EB3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8556"/>
  <w15:chartTrackingRefBased/>
  <w15:docId w15:val="{D68BEE92-2B66-4A4B-8F3C-21B7E229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AD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3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1139</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PONS</dc:creator>
  <cp:keywords/>
  <dc:description/>
  <cp:lastModifiedBy>Bernard PONS</cp:lastModifiedBy>
  <cp:revision>1</cp:revision>
  <dcterms:created xsi:type="dcterms:W3CDTF">2022-04-19T12:57:00Z</dcterms:created>
  <dcterms:modified xsi:type="dcterms:W3CDTF">2022-04-19T12:58:00Z</dcterms:modified>
</cp:coreProperties>
</file>